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F39" w:rsidRDefault="00521AE5">
      <w:pPr>
        <w:pStyle w:val="11"/>
        <w:spacing w:after="260"/>
        <w:jc w:val="center"/>
      </w:pPr>
      <w:r>
        <w:t xml:space="preserve">Сводная ведомость </w:t>
      </w:r>
      <w:proofErr w:type="gramStart"/>
      <w:r>
        <w:t>результатов проведения специальной оценки условий труда</w:t>
      </w:r>
      <w:proofErr w:type="gramEnd"/>
    </w:p>
    <w:p w:rsidR="003D3F39" w:rsidRDefault="00521AE5">
      <w:pPr>
        <w:pStyle w:val="20"/>
        <w:keepNext/>
        <w:keepLines/>
      </w:pPr>
      <w:bookmarkStart w:id="0" w:name="bookmark6"/>
      <w:r>
        <w:t xml:space="preserve">Наименование организации: </w:t>
      </w:r>
      <w:r>
        <w:rPr>
          <w:u w:val="single"/>
        </w:rPr>
        <w:t>Муниципальное бюджетное дошкольное образовательное учреждение "Детский сад № 134 комбинированного вида с татарским языком воспитания и обучения" Кировского</w:t>
      </w:r>
      <w:r>
        <w:rPr>
          <w:u w:val="single"/>
        </w:rPr>
        <w:t xml:space="preserve"> Района </w:t>
      </w:r>
      <w:proofErr w:type="gramStart"/>
      <w:r>
        <w:rPr>
          <w:u w:val="single"/>
        </w:rPr>
        <w:t>г</w:t>
      </w:r>
      <w:proofErr w:type="gramEnd"/>
      <w:r>
        <w:rPr>
          <w:u w:val="single"/>
        </w:rPr>
        <w:t>. Казани</w:t>
      </w:r>
      <w:bookmarkEnd w:id="0"/>
    </w:p>
    <w:p w:rsidR="003D3F39" w:rsidRDefault="00521AE5">
      <w:pPr>
        <w:pStyle w:val="a5"/>
        <w:jc w:val="right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538"/>
        <w:gridCol w:w="840"/>
        <w:gridCol w:w="3125"/>
        <w:gridCol w:w="1070"/>
        <w:gridCol w:w="1066"/>
        <w:gridCol w:w="1171"/>
        <w:gridCol w:w="1176"/>
        <w:gridCol w:w="1171"/>
        <w:gridCol w:w="1162"/>
        <w:gridCol w:w="1085"/>
      </w:tblGrid>
      <w:tr w:rsidR="003D3F39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3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39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</w:tc>
        <w:tc>
          <w:tcPr>
            <w:tcW w:w="790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рабочих мест и численность занятых на них работников по классам (подклассам) условий труда из числа рабочих мест, указанных</w:t>
            </w:r>
            <w:r>
              <w:rPr>
                <w:sz w:val="20"/>
                <w:szCs w:val="20"/>
              </w:rPr>
              <w:t xml:space="preserve"> в графе 3 (единиц)</w:t>
            </w:r>
          </w:p>
        </w:tc>
      </w:tr>
      <w:tr w:rsidR="003D3F39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3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3F39" w:rsidRDefault="003D3F39"/>
        </w:tc>
        <w:tc>
          <w:tcPr>
            <w:tcW w:w="396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D3F39" w:rsidRDefault="003D3F39"/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 1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 2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 3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 4</w:t>
            </w:r>
          </w:p>
        </w:tc>
      </w:tr>
      <w:tr w:rsidR="003D3F39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3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3F39" w:rsidRDefault="003D3F39"/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том </w:t>
            </w:r>
            <w:proofErr w:type="gramStart"/>
            <w:r>
              <w:rPr>
                <w:sz w:val="20"/>
                <w:szCs w:val="20"/>
              </w:rPr>
              <w:t>числе</w:t>
            </w:r>
            <w:proofErr w:type="gramEnd"/>
            <w:r>
              <w:rPr>
                <w:sz w:val="20"/>
                <w:szCs w:val="20"/>
              </w:rPr>
              <w:t xml:space="preserve"> на которых проведена специальная оценка условий труда</w:t>
            </w:r>
          </w:p>
        </w:tc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3F39" w:rsidRDefault="003D3F39"/>
        </w:tc>
        <w:tc>
          <w:tcPr>
            <w:tcW w:w="10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3F39" w:rsidRDefault="003D3F39"/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</w:t>
            </w:r>
          </w:p>
        </w:tc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39" w:rsidRDefault="003D3F39"/>
        </w:tc>
      </w:tr>
      <w:tr w:rsidR="003D3F39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ind w:firstLine="4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D3F39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Рабочие места (ед.)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D3F39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Работники, занятые на рабочих ме</w:t>
            </w:r>
            <w:r>
              <w:rPr>
                <w:sz w:val="20"/>
                <w:szCs w:val="20"/>
              </w:rPr>
              <w:softHyphen/>
              <w:t xml:space="preserve">стах </w:t>
            </w:r>
            <w:r>
              <w:rPr>
                <w:sz w:val="20"/>
                <w:szCs w:val="20"/>
              </w:rPr>
              <w:t>(чел.)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D3F39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 женщин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color w:val="313E54"/>
                <w:sz w:val="20"/>
                <w:szCs w:val="20"/>
              </w:rP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D3F39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D3F39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 инвалидов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3D3F39" w:rsidRDefault="003D3F39">
      <w:pPr>
        <w:spacing w:after="259" w:line="1" w:lineRule="exact"/>
      </w:pPr>
    </w:p>
    <w:p w:rsidR="003D3F39" w:rsidRDefault="00192A14" w:rsidP="00192A14">
      <w:pPr>
        <w:pStyle w:val="20"/>
        <w:keepNext/>
        <w:keepLines/>
      </w:pPr>
      <w:bookmarkStart w:id="1" w:name="bookmark8"/>
      <w:r>
        <w:t>Т</w:t>
      </w:r>
      <w:r w:rsidR="00521AE5">
        <w:t>аблица 2</w:t>
      </w:r>
      <w:bookmarkEnd w:id="1"/>
      <w:r>
        <w:t xml:space="preserve">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258"/>
        <w:gridCol w:w="2376"/>
        <w:gridCol w:w="470"/>
        <w:gridCol w:w="480"/>
        <w:gridCol w:w="480"/>
        <w:gridCol w:w="475"/>
        <w:gridCol w:w="470"/>
        <w:gridCol w:w="485"/>
        <w:gridCol w:w="475"/>
        <w:gridCol w:w="470"/>
        <w:gridCol w:w="475"/>
        <w:gridCol w:w="485"/>
        <w:gridCol w:w="269"/>
        <w:gridCol w:w="197"/>
        <w:gridCol w:w="480"/>
        <w:gridCol w:w="485"/>
        <w:gridCol w:w="941"/>
        <w:gridCol w:w="571"/>
        <w:gridCol w:w="706"/>
        <w:gridCol w:w="571"/>
        <w:gridCol w:w="576"/>
        <w:gridCol w:w="557"/>
        <w:gridCol w:w="566"/>
        <w:gridCol w:w="576"/>
        <w:gridCol w:w="514"/>
      </w:tblGrid>
      <w:tr w:rsidR="003D3F3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spacing w:before="7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</w:t>
            </w:r>
            <w:r>
              <w:rPr>
                <w:sz w:val="20"/>
                <w:szCs w:val="20"/>
              </w:rPr>
              <w:softHyphen/>
              <w:t>дуальный номер ра</w:t>
            </w:r>
            <w:r>
              <w:rPr>
                <w:sz w:val="20"/>
                <w:szCs w:val="20"/>
              </w:rPr>
              <w:softHyphen/>
              <w:t>бочего ме</w:t>
            </w:r>
            <w:r>
              <w:rPr>
                <w:sz w:val="20"/>
                <w:szCs w:val="20"/>
              </w:rPr>
              <w:softHyphen/>
              <w:t>ста</w:t>
            </w: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spacing w:before="7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Профессия/ должность/ специальность работни</w:t>
            </w:r>
            <w:r>
              <w:rPr>
                <w:sz w:val="20"/>
                <w:szCs w:val="20"/>
              </w:rPr>
              <w:softHyphen/>
              <w:t>ка</w:t>
            </w:r>
          </w:p>
        </w:tc>
        <w:tc>
          <w:tcPr>
            <w:tcW w:w="7137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Классы (подклассы) условий труда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spacing w:before="1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класс (подкласс) усло</w:t>
            </w:r>
            <w:r>
              <w:rPr>
                <w:sz w:val="16"/>
                <w:szCs w:val="16"/>
              </w:rPr>
              <w:softHyphen/>
              <w:t>вий труда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класс (подкласс) усло</w:t>
            </w:r>
            <w:r>
              <w:rPr>
                <w:sz w:val="16"/>
                <w:szCs w:val="16"/>
              </w:rPr>
              <w:softHyphen/>
              <w:t>вий труда с учетом эффективно</w:t>
            </w:r>
            <w:r>
              <w:rPr>
                <w:sz w:val="16"/>
                <w:szCs w:val="16"/>
              </w:rPr>
              <w:softHyphen/>
              <w:t>го применения СИЗ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spacing w:before="1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Повышенный размер оплаты труда (</w:t>
            </w:r>
            <w:proofErr w:type="spellStart"/>
            <w:r>
              <w:rPr>
                <w:sz w:val="16"/>
                <w:szCs w:val="16"/>
              </w:rPr>
              <w:t>да</w:t>
            </w:r>
            <w:proofErr w:type="gramStart"/>
            <w:r>
              <w:rPr>
                <w:sz w:val="16"/>
                <w:szCs w:val="16"/>
              </w:rPr>
              <w:t>,н</w:t>
            </w:r>
            <w:proofErr w:type="gramEnd"/>
            <w:r>
              <w:rPr>
                <w:sz w:val="16"/>
                <w:szCs w:val="16"/>
              </w:rPr>
              <w:t>ет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spacing w:before="140" w:line="257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Сокращенн</w:t>
            </w:r>
            <w:r>
              <w:rPr>
                <w:sz w:val="16"/>
                <w:szCs w:val="16"/>
              </w:rPr>
              <w:t>ая продолжитель</w:t>
            </w:r>
            <w:r>
              <w:rPr>
                <w:sz w:val="16"/>
                <w:szCs w:val="16"/>
              </w:rPr>
              <w:softHyphen/>
              <w:t>ность рабочего времени (да/нет)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spacing w:before="1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Молоко или другие равноценные пищевые продукты (да/нет)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spacing w:before="1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Лечебно-профилактическое пи</w:t>
            </w:r>
            <w:r>
              <w:rPr>
                <w:sz w:val="16"/>
                <w:szCs w:val="16"/>
              </w:rPr>
              <w:softHyphen/>
              <w:t>тание (да/нет)</w:t>
            </w: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spacing w:before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Льготное пенсионное обеспече</w:t>
            </w:r>
            <w:r>
              <w:rPr>
                <w:sz w:val="16"/>
                <w:szCs w:val="16"/>
              </w:rPr>
              <w:softHyphen/>
              <w:t>ние (да/нет)</w:t>
            </w:r>
          </w:p>
        </w:tc>
      </w:tr>
      <w:tr w:rsidR="003D3F39">
        <w:tblPrEx>
          <w:tblCellMar>
            <w:top w:w="0" w:type="dxa"/>
            <w:bottom w:w="0" w:type="dxa"/>
          </w:tblCellMar>
        </w:tblPrEx>
        <w:trPr>
          <w:trHeight w:hRule="exact" w:val="2261"/>
        </w:trPr>
        <w:tc>
          <w:tcPr>
            <w:tcW w:w="12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framePr w:w="15408" w:h="4094" w:vSpace="274" w:wrap="notBeside" w:vAnchor="text" w:hAnchor="text" w:x="6" w:y="1"/>
            </w:pPr>
          </w:p>
        </w:tc>
        <w:tc>
          <w:tcPr>
            <w:tcW w:w="237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framePr w:w="15408" w:h="4094" w:vSpace="274" w:wrap="notBeside" w:vAnchor="text" w:hAnchor="text" w:x="6" w:y="1"/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spacing w:before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химический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spacing w:before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биологический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tabs>
                <w:tab w:val="left" w:leader="underscore" w:pos="2122"/>
              </w:tabs>
              <w:spacing w:before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аэрозоли преимущественно </w:t>
            </w:r>
            <w:proofErr w:type="spellStart"/>
            <w:r>
              <w:rPr>
                <w:sz w:val="16"/>
                <w:szCs w:val="16"/>
              </w:rPr>
              <w:t>фиброгенного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действия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spacing w:before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spacing w:before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инфразвук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spacing w:before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ультразвук воздушный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spacing w:before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 общая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spacing w:before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 локальная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spacing w:before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spacing w:before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ионизирующие излучения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framePr w:w="15408" w:h="4094" w:vSpace="274" w:wrap="notBeside" w:vAnchor="text" w:hAnchor="text" w:x="6" w:y="1"/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spacing w:before="360" w:after="40" w:line="125" w:lineRule="auto"/>
              <w:jc w:val="both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■о</w:t>
            </w:r>
            <w:proofErr w:type="spellEnd"/>
          </w:p>
          <w:p w:rsidR="003D3F39" w:rsidRDefault="00521AE5">
            <w:pPr>
              <w:pStyle w:val="a7"/>
              <w:framePr w:w="15408" w:h="4094" w:vSpace="274" w:wrap="notBeside" w:vAnchor="text" w:hAnchor="text" w:x="6" w:y="1"/>
              <w:spacing w:after="80" w:line="125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■5</w:t>
            </w:r>
          </w:p>
          <w:p w:rsidR="003D3F39" w:rsidRDefault="00521AE5">
            <w:pPr>
              <w:pStyle w:val="a7"/>
              <w:framePr w:w="15408" w:h="4094" w:vSpace="274" w:wrap="notBeside" w:vAnchor="text" w:hAnchor="text" w:x="6" w:y="1"/>
              <w:spacing w:after="40" w:line="125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</w:t>
            </w:r>
          </w:p>
          <w:p w:rsidR="003D3F39" w:rsidRDefault="00521AE5">
            <w:pPr>
              <w:pStyle w:val="a7"/>
              <w:framePr w:w="15408" w:h="4094" w:vSpace="274" w:wrap="notBeside" w:vAnchor="text" w:hAnchor="text" w:x="6" w:y="1"/>
              <w:spacing w:after="40" w:line="72" w:lineRule="exact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2 5</w:t>
            </w:r>
          </w:p>
          <w:p w:rsidR="003D3F39" w:rsidRDefault="00521AE5">
            <w:pPr>
              <w:pStyle w:val="a7"/>
              <w:framePr w:w="15408" w:h="4094" w:vSpace="274" w:wrap="notBeside" w:vAnchor="text" w:hAnchor="text" w:x="6" w:y="1"/>
              <w:spacing w:after="120" w:line="137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X 2</w:t>
            </w:r>
          </w:p>
          <w:p w:rsidR="003D3F39" w:rsidRDefault="00521AE5">
            <w:pPr>
              <w:pStyle w:val="a7"/>
              <w:framePr w:w="15408" w:h="4094" w:vSpace="274" w:wrap="notBeside" w:vAnchor="text" w:hAnchor="text" w:x="6" w:y="1"/>
              <w:spacing w:after="40" w:line="125" w:lineRule="auto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х</w:t>
            </w:r>
            <w:proofErr w:type="spellEnd"/>
          </w:p>
          <w:p w:rsidR="003D3F39" w:rsidRDefault="00521AE5">
            <w:pPr>
              <w:pStyle w:val="a7"/>
              <w:framePr w:w="15408" w:h="4094" w:vSpace="274" w:wrap="notBeside" w:vAnchor="text" w:hAnchor="text" w:x="6" w:y="1"/>
              <w:spacing w:after="40" w:line="125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 </w:t>
            </w:r>
            <w:proofErr w:type="spellStart"/>
            <w:r>
              <w:rPr>
                <w:sz w:val="14"/>
                <w:szCs w:val="14"/>
              </w:rPr>
              <w:t>з</w:t>
            </w:r>
            <w:proofErr w:type="spellEnd"/>
            <w:r>
              <w:rPr>
                <w:sz w:val="14"/>
                <w:szCs w:val="14"/>
              </w:rPr>
              <w:t xml:space="preserve"> в</w:t>
            </w:r>
          </w:p>
          <w:p w:rsidR="003D3F39" w:rsidRDefault="00521AE5">
            <w:pPr>
              <w:pStyle w:val="a7"/>
              <w:framePr w:w="15408" w:h="4094" w:vSpace="274" w:wrap="notBeside" w:vAnchor="text" w:hAnchor="text" w:x="6" w:y="1"/>
              <w:spacing w:after="40" w:line="125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spacing w:before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параметры световой среды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spacing w:before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spacing w:before="3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3D3F39" w:rsidRDefault="003D3F39">
            <w:pPr>
              <w:framePr w:w="15408" w:h="4094" w:vSpace="274" w:wrap="notBeside" w:vAnchor="text" w:hAnchor="text" w:x="6" w:y="1"/>
            </w:pP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3D3F39" w:rsidRDefault="003D3F39">
            <w:pPr>
              <w:framePr w:w="15408" w:h="4094" w:vSpace="274" w:wrap="notBeside" w:vAnchor="text" w:hAnchor="text" w:x="6" w:y="1"/>
            </w:pPr>
          </w:p>
        </w:tc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3D3F39" w:rsidRDefault="003D3F39">
            <w:pPr>
              <w:framePr w:w="15408" w:h="4094" w:vSpace="274" w:wrap="notBeside" w:vAnchor="text" w:hAnchor="text" w:x="6" w:y="1"/>
            </w:pPr>
          </w:p>
        </w:tc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3D3F39" w:rsidRDefault="003D3F39">
            <w:pPr>
              <w:framePr w:w="15408" w:h="4094" w:vSpace="274" w:wrap="notBeside" w:vAnchor="text" w:hAnchor="text" w:x="6" w:y="1"/>
            </w:pPr>
          </w:p>
        </w:tc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3D3F39" w:rsidRDefault="003D3F39">
            <w:pPr>
              <w:framePr w:w="15408" w:h="4094" w:vSpace="274" w:wrap="notBeside" w:vAnchor="text" w:hAnchor="text" w:x="6" w:y="1"/>
            </w:pPr>
          </w:p>
        </w:tc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3D3F39" w:rsidRDefault="003D3F39">
            <w:pPr>
              <w:framePr w:w="15408" w:h="4094" w:vSpace="274" w:wrap="notBeside" w:vAnchor="text" w:hAnchor="text" w:x="6" w:y="1"/>
            </w:pPr>
          </w:p>
        </w:tc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3D3F39" w:rsidRDefault="003D3F39">
            <w:pPr>
              <w:framePr w:w="15408" w:h="4094" w:vSpace="274" w:wrap="notBeside" w:vAnchor="text" w:hAnchor="text" w:x="6" w:y="1"/>
            </w:pPr>
          </w:p>
        </w:tc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D3F39" w:rsidRDefault="003D3F39">
            <w:pPr>
              <w:framePr w:w="15408" w:h="4094" w:vSpace="274" w:wrap="notBeside" w:vAnchor="text" w:hAnchor="text" w:x="6" w:y="1"/>
            </w:pPr>
          </w:p>
        </w:tc>
      </w:tr>
      <w:tr w:rsidR="003D3F39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center"/>
            </w:pPr>
            <w: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center"/>
            </w:pPr>
            <w: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center"/>
            </w:pPr>
            <w: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center"/>
            </w:pPr>
            <w:r>
              <w:t>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center"/>
            </w:pPr>
            <w:r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center"/>
            </w:pPr>
            <w:r>
              <w:t>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center"/>
            </w:pPr>
            <w:r>
              <w:t>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center"/>
            </w:pPr>
            <w:r>
              <w:t>К)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center"/>
            </w:pPr>
            <w:r>
              <w:t>11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ind w:firstLine="160"/>
            </w:pPr>
            <w:r>
              <w:t>12</w:t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right"/>
            </w:pPr>
            <w:r>
              <w:t>13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right"/>
            </w:pPr>
            <w:r>
              <w:t>14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center"/>
            </w:pPr>
            <w:r>
              <w:t>15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center"/>
            </w:pPr>
            <w:r>
              <w:t>16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ind w:right="160"/>
              <w:jc w:val="right"/>
            </w:pPr>
            <w:r>
              <w:t>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center"/>
            </w:pPr>
            <w:r>
              <w:t>18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ind w:right="140"/>
              <w:jc w:val="right"/>
            </w:pPr>
            <w:r>
              <w:t>19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ind w:right="160"/>
              <w:jc w:val="right"/>
            </w:pPr>
            <w:r>
              <w:t>20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center"/>
            </w:pPr>
            <w:r>
              <w:t>21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ind w:right="160"/>
              <w:jc w:val="right"/>
            </w:pPr>
            <w:r>
              <w:t>22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ind w:right="160"/>
              <w:jc w:val="right"/>
            </w:pPr>
            <w:r>
              <w:t>23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center"/>
            </w:pPr>
            <w:r>
              <w:t>24</w:t>
            </w:r>
          </w:p>
        </w:tc>
      </w:tr>
      <w:tr w:rsidR="003D3F39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framePr w:w="15408" w:h="4094" w:vSpace="274" w:wrap="notBeside" w:vAnchor="text" w:hAnchor="text" w:x="6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center"/>
            </w:pPr>
            <w:r>
              <w:rPr>
                <w:b/>
                <w:bCs/>
              </w:rPr>
              <w:t>Учебно-вспомогательный персонал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framePr w:w="15408" w:h="4094" w:vSpace="274" w:wrap="notBeside" w:vAnchor="text" w:hAnchor="text" w:x="6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framePr w:w="15408" w:h="4094" w:vSpace="274" w:wrap="notBeside" w:vAnchor="text" w:hAnchor="text" w:x="6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framePr w:w="15408" w:h="4094" w:vSpace="274" w:wrap="notBeside" w:vAnchor="text" w:hAnchor="text" w:x="6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framePr w:w="15408" w:h="4094" w:vSpace="274" w:wrap="notBeside" w:vAnchor="text" w:hAnchor="text" w:x="6" w:y="1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framePr w:w="15408" w:h="4094" w:vSpace="274" w:wrap="notBeside" w:vAnchor="text" w:hAnchor="text" w:x="6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framePr w:w="15408" w:h="4094" w:vSpace="274" w:wrap="notBeside" w:vAnchor="text" w:hAnchor="text" w:x="6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framePr w:w="15408" w:h="4094" w:vSpace="274" w:wrap="notBeside" w:vAnchor="text" w:hAnchor="text" w:x="6" w:y="1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framePr w:w="15408" w:h="4094" w:vSpace="274" w:wrap="notBeside" w:vAnchor="text" w:hAnchor="text" w:x="6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framePr w:w="15408" w:h="4094" w:vSpace="274" w:wrap="notBeside" w:vAnchor="text" w:hAnchor="text" w:x="6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framePr w:w="15408" w:h="4094" w:vSpace="274" w:wrap="notBeside" w:vAnchor="text" w:hAnchor="text" w:x="6" w:y="1"/>
              <w:rPr>
                <w:sz w:val="10"/>
                <w:szCs w:val="10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framePr w:w="15408" w:h="4094" w:vSpace="274" w:wrap="notBeside" w:vAnchor="text" w:hAnchor="text" w:x="6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framePr w:w="15408" w:h="4094" w:vSpace="274" w:wrap="notBeside" w:vAnchor="text" w:hAnchor="text" w:x="6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framePr w:w="15408" w:h="4094" w:vSpace="274" w:wrap="notBeside" w:vAnchor="text" w:hAnchor="text" w:x="6" w:y="1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framePr w:w="15408" w:h="4094" w:vSpace="274" w:wrap="notBeside" w:vAnchor="text" w:hAnchor="text" w:x="6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framePr w:w="15408" w:h="4094" w:vSpace="274" w:wrap="notBeside" w:vAnchor="text" w:hAnchor="text" w:x="6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framePr w:w="15408" w:h="4094" w:vSpace="274" w:wrap="notBeside" w:vAnchor="text" w:hAnchor="text" w:x="6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framePr w:w="15408" w:h="4094" w:vSpace="274" w:wrap="notBeside" w:vAnchor="text" w:hAnchor="text" w:x="6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framePr w:w="15408" w:h="4094" w:vSpace="274" w:wrap="notBeside" w:vAnchor="text" w:hAnchor="text" w:x="6" w:y="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framePr w:w="15408" w:h="4094" w:vSpace="274" w:wrap="notBeside" w:vAnchor="text" w:hAnchor="text" w:x="6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framePr w:w="15408" w:h="4094" w:vSpace="274" w:wrap="notBeside" w:vAnchor="text" w:hAnchor="text" w:x="6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framePr w:w="15408" w:h="4094" w:vSpace="274" w:wrap="notBeside" w:vAnchor="text" w:hAnchor="text" w:x="6" w:y="1"/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3F39" w:rsidRDefault="003D3F39">
            <w:pPr>
              <w:framePr w:w="15408" w:h="4094" w:vSpace="274" w:wrap="notBeside" w:vAnchor="text" w:hAnchor="text" w:x="6" w:y="1"/>
              <w:rPr>
                <w:sz w:val="10"/>
                <w:szCs w:val="10"/>
              </w:rPr>
            </w:pPr>
          </w:p>
        </w:tc>
      </w:tr>
      <w:tr w:rsidR="003D3F39">
        <w:tblPrEx>
          <w:tblCellMar>
            <w:top w:w="0" w:type="dxa"/>
            <w:bottom w:w="0" w:type="dxa"/>
          </w:tblCellMar>
        </w:tblPrEx>
        <w:trPr>
          <w:trHeight w:hRule="exact" w:val="92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center"/>
            </w:pPr>
            <w:r>
              <w:t>1-1141/22А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center"/>
            </w:pPr>
            <w:r>
              <w:t>Старшая медицинская сестра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center"/>
            </w:pPr>
            <w:r>
              <w:t>3.1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ind w:firstLine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ind w:right="180"/>
              <w:jc w:val="right"/>
            </w:pPr>
            <w: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ind w:right="160"/>
              <w:jc w:val="right"/>
            </w:pPr>
            <w: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ind w:right="1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ind w:right="160"/>
              <w:jc w:val="right"/>
            </w:pPr>
            <w:r>
              <w:t>3.1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ind w:right="300"/>
              <w:jc w:val="right"/>
            </w:pPr>
            <w: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ind w:right="140"/>
              <w:jc w:val="right"/>
            </w:pPr>
            <w:r>
              <w:t>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right"/>
            </w:pPr>
            <w: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right"/>
            </w:pPr>
            <w: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right"/>
            </w:pPr>
            <w:r>
              <w:t>Нет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right"/>
            </w:pPr>
            <w:r>
              <w:t>Нет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framePr w:w="15408" w:h="4094" w:vSpace="274" w:wrap="notBeside" w:vAnchor="text" w:hAnchor="text" w:x="6" w:y="1"/>
              <w:jc w:val="right"/>
            </w:pPr>
            <w:r>
              <w:t>Нет</w:t>
            </w:r>
          </w:p>
        </w:tc>
      </w:tr>
    </w:tbl>
    <w:p w:rsidR="003D3F39" w:rsidRDefault="00521AE5">
      <w:pPr>
        <w:pStyle w:val="a5"/>
        <w:framePr w:w="6197" w:h="245" w:hSpace="5" w:wrap="notBeside" w:vAnchor="text" w:hAnchor="text" w:x="116" w:y="4124"/>
      </w:pPr>
      <w:r>
        <w:t xml:space="preserve">Сводная ведомость </w:t>
      </w:r>
      <w:proofErr w:type="gramStart"/>
      <w:r>
        <w:t>результатов проведения специальной оценки условий труда</w:t>
      </w:r>
      <w:proofErr w:type="gramEnd"/>
    </w:p>
    <w:p w:rsidR="003D3F39" w:rsidRDefault="00521AE5">
      <w:pPr>
        <w:pStyle w:val="a5"/>
        <w:framePr w:w="864" w:h="235" w:hSpace="5" w:wrap="notBeside" w:vAnchor="text" w:hAnchor="text" w:x="14454" w:y="4105"/>
      </w:pPr>
      <w:r>
        <w:t>Стр. 1 из 3</w:t>
      </w:r>
    </w:p>
    <w:p w:rsidR="003D3F39" w:rsidRDefault="00521AE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48"/>
        <w:gridCol w:w="2381"/>
        <w:gridCol w:w="466"/>
        <w:gridCol w:w="475"/>
        <w:gridCol w:w="485"/>
        <w:gridCol w:w="470"/>
        <w:gridCol w:w="470"/>
        <w:gridCol w:w="480"/>
        <w:gridCol w:w="480"/>
        <w:gridCol w:w="470"/>
        <w:gridCol w:w="480"/>
        <w:gridCol w:w="480"/>
        <w:gridCol w:w="470"/>
        <w:gridCol w:w="475"/>
        <w:gridCol w:w="480"/>
        <w:gridCol w:w="931"/>
        <w:gridCol w:w="576"/>
        <w:gridCol w:w="701"/>
        <w:gridCol w:w="566"/>
        <w:gridCol w:w="576"/>
        <w:gridCol w:w="562"/>
        <w:gridCol w:w="566"/>
        <w:gridCol w:w="571"/>
        <w:gridCol w:w="518"/>
      </w:tblGrid>
      <w:tr w:rsidR="003D3F39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</w:pPr>
            <w:r>
              <w:lastRenderedPageBreak/>
              <w:t>2-1141/22А (1- 1141/22А)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</w:pPr>
            <w:r>
              <w:t>Старшая медицинская сестра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</w:pPr>
            <w: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</w:pPr>
            <w:r>
              <w:t>3.1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</w:pPr>
            <w: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</w:pPr>
            <w: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200"/>
            </w:pPr>
            <w: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</w:pPr>
            <w: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440"/>
              <w:jc w:val="both"/>
            </w:pPr>
            <w: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60"/>
            </w:pPr>
            <w:r>
              <w:t>3.1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3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60"/>
            </w:pPr>
            <w:r>
              <w:t>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</w:pPr>
            <w:r>
              <w:t>Пег</w:t>
            </w:r>
          </w:p>
        </w:tc>
      </w:tr>
      <w:tr w:rsidR="003D3F39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</w:pPr>
            <w:r>
              <w:t>3-1141/22А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</w:pPr>
            <w:r>
              <w:t>Младший воспитатель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</w:pPr>
            <w:r>
              <w:t>3.1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ind w:firstLine="440"/>
              <w:jc w:val="both"/>
            </w:pPr>
            <w: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ind w:firstLine="160"/>
            </w:pPr>
            <w:r>
              <w:t>3.1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ind w:firstLine="320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ind w:firstLine="160"/>
            </w:pPr>
            <w:r>
              <w:t>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</w:pPr>
            <w:r>
              <w:t>Нет</w:t>
            </w:r>
          </w:p>
        </w:tc>
      </w:tr>
      <w:tr w:rsidR="003D3F39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</w:pPr>
            <w:r>
              <w:t>4-1141/22А (3- 1141/22А)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</w:pPr>
            <w:r>
              <w:t>Младший воспитатель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</w:pPr>
            <w:r>
              <w:t>3.1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440"/>
              <w:jc w:val="both"/>
            </w:pPr>
            <w: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60"/>
            </w:pPr>
            <w:r>
              <w:t>3.1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320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60"/>
            </w:pPr>
            <w:r>
              <w:t>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  <w:jc w:val="both"/>
            </w:pPr>
            <w:r>
              <w:t>Нет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</w:pPr>
            <w:r>
              <w:t>Нет</w:t>
            </w:r>
          </w:p>
        </w:tc>
      </w:tr>
      <w:tr w:rsidR="003D3F3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</w:pPr>
            <w:r>
              <w:t>5-1141/22А (3- 1141/22 А)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</w:pPr>
            <w:r>
              <w:t>Младший воспитатель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</w:pPr>
            <w:r>
              <w:t>3.1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440"/>
              <w:jc w:val="both"/>
            </w:pPr>
            <w: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60"/>
            </w:pPr>
            <w:r>
              <w:t>3.1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320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60"/>
              <w:jc w:val="both"/>
            </w:pPr>
            <w:r>
              <w:t>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</w:pPr>
            <w:r>
              <w:t>Нет</w:t>
            </w:r>
          </w:p>
        </w:tc>
      </w:tr>
      <w:tr w:rsidR="003D3F39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</w:pPr>
            <w:r>
              <w:rPr>
                <w:b/>
                <w:bCs/>
              </w:rPr>
              <w:t>Обслуживающий персо</w:t>
            </w:r>
            <w:r>
              <w:rPr>
                <w:b/>
                <w:bCs/>
              </w:rPr>
              <w:softHyphen/>
              <w:t>нал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</w:pPr>
            <w:r>
              <w:t>V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</w:tr>
      <w:tr w:rsidR="003D3F39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jc w:val="center"/>
            </w:pPr>
            <w:r>
              <w:t>6-1141/22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</w:pPr>
            <w:r>
              <w:t>Шеф-повар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2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ind w:firstLine="180"/>
            </w:pPr>
            <w: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2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2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</w:pPr>
            <w:r>
              <w:t>3.1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200"/>
            </w:pPr>
            <w: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jc w:val="both"/>
            </w:pPr>
            <w:r>
              <w:t>3.2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440"/>
              <w:jc w:val="both"/>
            </w:pPr>
            <w: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ind w:firstLine="160"/>
            </w:pPr>
            <w:r>
              <w:t>3.2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320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ind w:firstLine="160"/>
              <w:jc w:val="both"/>
            </w:pPr>
            <w:r>
              <w:t>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right"/>
            </w:pPr>
            <w: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  <w:ind w:firstLine="140"/>
              <w:jc w:val="both"/>
            </w:pPr>
            <w:r>
              <w:t>Нет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3F39" w:rsidRDefault="00521AE5">
            <w:pPr>
              <w:pStyle w:val="a7"/>
            </w:pPr>
            <w:r>
              <w:t>Нет</w:t>
            </w:r>
          </w:p>
        </w:tc>
      </w:tr>
      <w:tr w:rsidR="003D3F39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</w:pPr>
            <w:r>
              <w:t>7-1141/22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</w:pPr>
            <w:r>
              <w:t>Повар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220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80"/>
            </w:pPr>
            <w: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2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</w:pPr>
            <w:r>
              <w:t>3.1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200"/>
            </w:pPr>
            <w: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both"/>
            </w:pPr>
            <w:r>
              <w:t>3.2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440"/>
              <w:jc w:val="both"/>
            </w:pPr>
            <w: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60"/>
            </w:pPr>
            <w:r>
              <w:t>3.2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320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ind w:firstLine="160"/>
              <w:jc w:val="both"/>
            </w:pPr>
            <w:r>
              <w:t>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right"/>
            </w:pPr>
            <w: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  <w:jc w:val="both"/>
            </w:pPr>
            <w: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</w:pPr>
            <w:r>
              <w:t>Нет</w:t>
            </w:r>
          </w:p>
        </w:tc>
      </w:tr>
      <w:tr w:rsidR="003D3F39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</w:pPr>
            <w:r>
              <w:t>8-1141/22А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</w:pPr>
            <w:r>
              <w:t>Подсобный рабочий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</w:pPr>
            <w:r>
              <w:t>3.1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ind w:firstLine="440"/>
              <w:jc w:val="both"/>
            </w:pPr>
            <w: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ind w:firstLine="160"/>
              <w:jc w:val="both"/>
            </w:pPr>
            <w:r>
              <w:t>3.1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ind w:firstLine="320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ind w:firstLine="160"/>
              <w:jc w:val="both"/>
            </w:pPr>
            <w:r>
              <w:t>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ind w:firstLine="140"/>
              <w:jc w:val="both"/>
            </w:pPr>
            <w: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ind w:firstLine="140"/>
              <w:jc w:val="both"/>
            </w:pPr>
            <w:r>
              <w:t>Нет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both"/>
            </w:pPr>
            <w:r>
              <w:t>Нет</w:t>
            </w:r>
          </w:p>
        </w:tc>
      </w:tr>
      <w:tr w:rsidR="003D3F3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</w:pPr>
            <w:r>
              <w:t>9-1141/22А (8- 1141/22А)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</w:pPr>
            <w:r>
              <w:t>Подсобный рабочий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</w:pPr>
            <w:r>
              <w:t>3.1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440"/>
              <w:jc w:val="both"/>
            </w:pPr>
            <w: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60"/>
              <w:jc w:val="both"/>
            </w:pPr>
            <w:r>
              <w:t>3.1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tabs>
                <w:tab w:val="left" w:pos="197"/>
              </w:tabs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color w:val="8BBCDD"/>
                <w:sz w:val="8"/>
                <w:szCs w:val="8"/>
              </w:rPr>
              <w:t>-■</w:t>
            </w:r>
            <w:r>
              <w:rPr>
                <w:rFonts w:ascii="Arial" w:eastAsia="Arial" w:hAnsi="Arial" w:cs="Arial"/>
                <w:color w:val="8BBCDD"/>
                <w:sz w:val="8"/>
                <w:szCs w:val="8"/>
              </w:rPr>
              <w:tab/>
              <w:t>.Л,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60"/>
              <w:jc w:val="both"/>
            </w:pPr>
            <w:r>
              <w:t>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  <w:jc w:val="both"/>
            </w:pPr>
            <w: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  <w:jc w:val="both"/>
            </w:pPr>
            <w:r>
              <w:t>Нет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both"/>
            </w:pPr>
            <w:r>
              <w:t>Нет</w:t>
            </w:r>
          </w:p>
        </w:tc>
      </w:tr>
      <w:tr w:rsidR="003D3F39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</w:pPr>
            <w:r>
              <w:t>10-1141/22А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</w:pPr>
            <w:r>
              <w:t>Уборщик служебных по</w:t>
            </w:r>
            <w:r>
              <w:softHyphen/>
              <w:t>мещений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</w:pPr>
            <w:r>
              <w:t>3.1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440"/>
              <w:jc w:val="both"/>
            </w:pPr>
            <w: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60"/>
              <w:jc w:val="both"/>
            </w:pPr>
            <w:r>
              <w:t>3.1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tabs>
                <w:tab w:val="left" w:pos="322"/>
              </w:tabs>
              <w:jc w:val="both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>Т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ab/>
              <w:t>—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60"/>
              <w:jc w:val="both"/>
            </w:pPr>
            <w:r>
              <w:t>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  <w:jc w:val="both"/>
            </w:pPr>
            <w:r>
              <w:t>Нет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both"/>
            </w:pPr>
            <w:r>
              <w:t>Нет</w:t>
            </w:r>
          </w:p>
        </w:tc>
      </w:tr>
      <w:tr w:rsidR="003D3F39">
        <w:tblPrEx>
          <w:tblCellMar>
            <w:top w:w="0" w:type="dxa"/>
            <w:bottom w:w="0" w:type="dxa"/>
          </w:tblCellMar>
        </w:tblPrEx>
        <w:trPr>
          <w:trHeight w:hRule="exact" w:val="629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</w:pPr>
            <w:r>
              <w:t>11-1141/22А (10- 1141/22А)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</w:pPr>
            <w:r>
              <w:t>Уборщик служебных по</w:t>
            </w:r>
            <w:r>
              <w:softHyphen/>
              <w:t>мещений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3F39" w:rsidRDefault="003D3F39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</w:pPr>
            <w:r>
              <w:t>3.1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440"/>
              <w:jc w:val="both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- </w:t>
            </w:r>
            <w:r>
              <w:rPr>
                <w:rFonts w:ascii="Arial" w:eastAsia="Arial" w:hAnsi="Arial" w:cs="Arial"/>
                <w:i/>
                <w:iCs/>
                <w:color w:val="8BBCDD"/>
                <w:sz w:val="16"/>
                <w:szCs w:val="16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60"/>
              <w:jc w:val="both"/>
            </w:pPr>
            <w:r>
              <w:t>3.1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320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60"/>
              <w:jc w:val="both"/>
            </w:pPr>
            <w:r>
              <w:t>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  <w:jc w:val="both"/>
            </w:pPr>
            <w:r>
              <w:t>Нет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both"/>
            </w:pPr>
            <w:r>
              <w:t>Нет</w:t>
            </w:r>
          </w:p>
        </w:tc>
      </w:tr>
      <w:tr w:rsidR="003D3F39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</w:pPr>
            <w:r>
              <w:t>12-1141/22А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</w:pPr>
            <w:r>
              <w:t>Машинист по стирке и ремонту спецодежды (ра</w:t>
            </w:r>
            <w:r>
              <w:softHyphen/>
              <w:t>бочий по стирке и ремонту спецодежды)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2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80"/>
            </w:pPr>
            <w: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2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20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200"/>
            </w:pPr>
            <w: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200"/>
              <w:jc w:val="both"/>
            </w:pPr>
            <w: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</w:pPr>
            <w:r>
              <w:t>3.1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440"/>
              <w:jc w:val="both"/>
            </w:pPr>
            <w: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60"/>
              <w:jc w:val="both"/>
            </w:pPr>
            <w:r>
              <w:t>3.1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320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60"/>
              <w:jc w:val="both"/>
            </w:pPr>
            <w:r>
              <w:t>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  <w:jc w:val="both"/>
            </w:pPr>
            <w:r>
              <w:t>Нет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both"/>
            </w:pPr>
            <w:r>
              <w:t>Нет</w:t>
            </w:r>
          </w:p>
        </w:tc>
      </w:tr>
      <w:tr w:rsidR="003D3F39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</w:pPr>
            <w:r>
              <w:t>13-1141/22А (12- 1141/22А)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D3F39" w:rsidRDefault="00521AE5">
            <w:pPr>
              <w:pStyle w:val="a7"/>
              <w:jc w:val="center"/>
            </w:pPr>
            <w:r>
              <w:t>Машинист по стирке и ремонту спецодежды (ра</w:t>
            </w:r>
            <w:r>
              <w:softHyphen/>
              <w:t>бочий по стирке и ремонту спецодежды)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2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80"/>
            </w:pPr>
            <w: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2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20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200"/>
            </w:pPr>
            <w: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200"/>
              <w:jc w:val="both"/>
            </w:pPr>
            <w: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center"/>
            </w:pPr>
            <w:r>
              <w:t>3.1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440"/>
              <w:jc w:val="both"/>
            </w:pPr>
            <w: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60"/>
              <w:jc w:val="both"/>
            </w:pPr>
            <w:r>
              <w:t>3.1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320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60"/>
              <w:jc w:val="both"/>
            </w:pPr>
            <w:r>
              <w:t>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</w:pPr>
            <w: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ind w:firstLine="140"/>
              <w:jc w:val="both"/>
            </w:pPr>
            <w:r>
              <w:t>Нет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39" w:rsidRDefault="00521AE5">
            <w:pPr>
              <w:pStyle w:val="a7"/>
              <w:jc w:val="both"/>
            </w:pPr>
            <w:r>
              <w:t>Нет</w:t>
            </w:r>
          </w:p>
        </w:tc>
      </w:tr>
    </w:tbl>
    <w:p w:rsidR="003D3F39" w:rsidRDefault="003D3F39">
      <w:pPr>
        <w:spacing w:after="459" w:line="1" w:lineRule="exact"/>
      </w:pPr>
    </w:p>
    <w:p w:rsidR="003D3F39" w:rsidRDefault="00521AE5">
      <w:pPr>
        <w:pStyle w:val="20"/>
        <w:keepNext/>
        <w:keepLines/>
      </w:pPr>
      <w:bookmarkStart w:id="2" w:name="bookmark10"/>
      <w:r>
        <w:t xml:space="preserve">Дата составления: </w:t>
      </w:r>
      <w:r>
        <w:rPr>
          <w:u w:val="single"/>
        </w:rPr>
        <w:t>31.08.2022</w:t>
      </w:r>
      <w:bookmarkEnd w:id="2"/>
    </w:p>
    <w:p w:rsidR="003D3F39" w:rsidRDefault="00192A14">
      <w:pPr>
        <w:spacing w:line="1" w:lineRule="exact"/>
        <w:sectPr w:rsidR="003D3F39" w:rsidSect="00192A14">
          <w:pgSz w:w="16840" w:h="11900" w:orient="landscape"/>
          <w:pgMar w:top="454" w:right="567" w:bottom="454" w:left="1134" w:header="0" w:footer="3" w:gutter="0"/>
          <w:cols w:space="720"/>
          <w:noEndnote/>
          <w:docGrid w:linePitch="36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504.85pt;margin-top:17.3pt;width:63.95pt;height:14.4pt;z-index:-125829373;mso-wrap-distance-left:0;mso-wrap-distance-top:17.3pt;mso-wrap-distance-right:0;mso-wrap-distance-bottom:57.85pt;mso-position-horizontal-relative:page" filled="f" stroked="f">
            <v:textbox inset="0,0,0,0">
              <w:txbxContent>
                <w:p w:rsidR="003D3F39" w:rsidRPr="00192A14" w:rsidRDefault="00192A14">
                  <w:pPr>
                    <w:pStyle w:val="50"/>
                    <w:pBdr>
                      <w:bottom w:val="single" w:sz="4" w:space="0" w:color="auto"/>
                    </w:pBdr>
                    <w:rPr>
                      <w:sz w:val="16"/>
                      <w:szCs w:val="16"/>
                    </w:rPr>
                  </w:pPr>
                  <w:r w:rsidRPr="00192A14">
                    <w:rPr>
                      <w:sz w:val="16"/>
                      <w:szCs w:val="16"/>
                    </w:rPr>
                    <w:t>31.08.2022</w:t>
                  </w:r>
                </w:p>
              </w:txbxContent>
            </v:textbox>
            <w10:wrap type="topAndBottom" anchorx="page"/>
          </v:shape>
        </w:pict>
      </w:r>
      <w:r w:rsidR="003D3F39">
        <w:pict>
          <v:shape id="_x0000_s1027" type="#_x0000_t202" style="position:absolute;margin-left:44.15pt;margin-top:7pt;width:449.05pt;height:82.55pt;z-index:-125829375;mso-wrap-distance-left:0;mso-wrap-distance-top:7pt;mso-wrap-distance-right:0;mso-position-horizontal-relative:page" filled="f" stroked="f">
            <v:textbox inset="0,0,0,0">
              <w:txbxContent>
                <w:p w:rsidR="003D3F39" w:rsidRDefault="00521AE5">
                  <w:pPr>
                    <w:pStyle w:val="20"/>
                    <w:keepNext/>
                    <w:keepLines/>
                    <w:tabs>
                      <w:tab w:val="left" w:leader="underscore" w:pos="4368"/>
                      <w:tab w:val="left" w:pos="6274"/>
                    </w:tabs>
                    <w:spacing w:line="276" w:lineRule="auto"/>
                  </w:pPr>
                  <w:bookmarkStart w:id="3" w:name="bookmark0"/>
                  <w:r>
                    <w:t>Председатель комиссии по проведению специальной оценки условий труда</w:t>
                  </w:r>
                  <w:bookmarkEnd w:id="3"/>
                </w:p>
                <w:p w:rsidR="003D3F39" w:rsidRDefault="00521AE5">
                  <w:pPr>
                    <w:pStyle w:val="30"/>
                    <w:tabs>
                      <w:tab w:val="left" w:leader="underscore" w:pos="4368"/>
                      <w:tab w:val="left" w:pos="6274"/>
                    </w:tabs>
                    <w:spacing w:line="276" w:lineRule="auto"/>
                  </w:pPr>
                  <w:r>
                    <w:t>Заведующий</w:t>
                  </w:r>
                  <w:r>
                    <w:rPr>
                      <w:u w:val="none"/>
                    </w:rPr>
                    <w:t xml:space="preserve"> </w:t>
                  </w:r>
                  <w:r>
                    <w:rPr>
                      <w:u w:val="none"/>
                    </w:rPr>
                    <w:tab/>
                  </w:r>
                  <w:r>
                    <w:rPr>
                      <w:rFonts w:ascii="Arial" w:eastAsia="Arial" w:hAnsi="Arial" w:cs="Arial"/>
                      <w:i/>
                      <w:iCs/>
                      <w:sz w:val="16"/>
                      <w:szCs w:val="16"/>
                    </w:rPr>
                    <w:t>/</w:t>
                  </w:r>
                  <w:r>
                    <w:tab/>
                    <w:t xml:space="preserve">Хабибуллина Роза </w:t>
                  </w:r>
                  <w:proofErr w:type="spellStart"/>
                  <w:r>
                    <w:t>Шамилевна</w:t>
                  </w:r>
                  <w:proofErr w:type="spellEnd"/>
                </w:p>
                <w:p w:rsidR="003D3F39" w:rsidRDefault="00521AE5">
                  <w:pPr>
                    <w:pStyle w:val="40"/>
                    <w:tabs>
                      <w:tab w:val="left" w:pos="4486"/>
                      <w:tab w:val="left" w:pos="7361"/>
                    </w:tabs>
                    <w:spacing w:after="60"/>
                    <w:ind w:left="1380"/>
                  </w:pPr>
                  <w:r>
                    <w:t>(должность)</w:t>
                  </w:r>
                  <w:r>
                    <w:tab/>
                    <w:t>(подпись)</w:t>
                  </w:r>
                  <w:r>
                    <w:tab/>
                    <w:t>(Ф.И.О.)</w:t>
                  </w:r>
                </w:p>
                <w:p w:rsidR="003D3F39" w:rsidRDefault="00521AE5">
                  <w:pPr>
                    <w:pStyle w:val="20"/>
                    <w:keepNext/>
                    <w:keepLines/>
                    <w:spacing w:line="254" w:lineRule="auto"/>
                  </w:pPr>
                  <w:bookmarkStart w:id="4" w:name="bookmark2"/>
                  <w:r>
                    <w:t>Члены комиссии по проведению специальной оценки условий труда:</w:t>
                  </w:r>
                  <w:bookmarkEnd w:id="4"/>
                </w:p>
                <w:p w:rsidR="003D3F39" w:rsidRDefault="00521AE5">
                  <w:pPr>
                    <w:pStyle w:val="30"/>
                    <w:tabs>
                      <w:tab w:val="left" w:pos="3701"/>
                      <w:tab w:val="left" w:pos="6576"/>
                    </w:tabs>
                    <w:spacing w:line="276" w:lineRule="auto"/>
                  </w:pPr>
                  <w:r>
                    <w:t>Старший воспитатель</w:t>
                  </w:r>
                  <w:r>
                    <w:rPr>
                      <w:u w:val="none"/>
                    </w:rPr>
                    <w:t xml:space="preserve"> </w:t>
                  </w:r>
                  <w:proofErr w:type="spellStart"/>
                  <w:r>
                    <w:t>Гимадиева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Эссана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Умеровна</w:t>
                  </w:r>
                  <w:proofErr w:type="spellEnd"/>
                </w:p>
                <w:p w:rsidR="003D3F39" w:rsidRDefault="00521AE5">
                  <w:pPr>
                    <w:pStyle w:val="40"/>
                    <w:tabs>
                      <w:tab w:val="left" w:pos="5081"/>
                      <w:tab w:val="left" w:pos="7956"/>
                    </w:tabs>
                    <w:spacing w:after="40" w:line="276" w:lineRule="auto"/>
                    <w:ind w:left="1380"/>
                  </w:pPr>
                  <w:r>
                    <w:t>(должность)</w:t>
                  </w:r>
                  <w:r>
                    <w:tab/>
                    <w:t>(подпись)</w:t>
                  </w:r>
                  <w:r>
                    <w:tab/>
                    <w:t>(Ф.И.О.)</w:t>
                  </w:r>
                </w:p>
              </w:txbxContent>
            </v:textbox>
            <w10:wrap type="topAndBottom" anchorx="page"/>
          </v:shape>
        </w:pict>
      </w:r>
      <w:r w:rsidR="003D3F39">
        <w:pict>
          <v:shape id="_x0000_s1031" type="#_x0000_t202" style="position:absolute;margin-left:553.2pt;margin-top:37.7pt;width:18.5pt;height:8.65pt;z-index:-125829371;mso-wrap-distance-left:0;mso-wrap-distance-top:37.7pt;mso-wrap-distance-right:0;mso-wrap-distance-bottom:43.2pt;mso-position-horizontal-relative:page" filled="f" stroked="f">
            <v:textbox inset="0,0,0,0">
              <w:txbxContent>
                <w:p w:rsidR="003D3F39" w:rsidRDefault="00521AE5">
                  <w:pPr>
                    <w:pStyle w:val="40"/>
                  </w:pPr>
                  <w:r>
                    <w:t>(дата)</w:t>
                  </w:r>
                </w:p>
              </w:txbxContent>
            </v:textbox>
            <w10:wrap type="topAndBottom" anchorx="page"/>
          </v:shape>
        </w:pict>
      </w:r>
      <w:r w:rsidR="003D3F39">
        <w:pict>
          <v:shape id="_x0000_s1033" type="#_x0000_t202" style="position:absolute;margin-left:530.15pt;margin-top:63.65pt;width:44.15pt;height:24.95pt;z-index:-125829369;mso-wrap-distance-left:0;mso-wrap-distance-top:63.65pt;mso-wrap-distance-right:0;mso-wrap-distance-bottom:.95pt;mso-position-horizontal-relative:page" filled="f" stroked="f">
            <v:textbox inset="0,0,0,0">
              <w:txbxContent>
                <w:p w:rsidR="003D3F39" w:rsidRDefault="00192A14">
                  <w:pPr>
                    <w:pStyle w:val="40"/>
                    <w:ind w:firstLine="480"/>
                  </w:pPr>
                  <w:r>
                    <w:t xml:space="preserve"> </w:t>
                  </w:r>
                  <w:r w:rsidR="00521AE5">
                    <w:t>(дата)</w:t>
                  </w:r>
                </w:p>
              </w:txbxContent>
            </v:textbox>
            <w10:wrap type="topAndBottom" anchorx="page"/>
          </v:shape>
        </w:pict>
      </w:r>
    </w:p>
    <w:p w:rsidR="003D3F39" w:rsidRDefault="003D3F39">
      <w:pPr>
        <w:spacing w:line="102" w:lineRule="exact"/>
        <w:rPr>
          <w:sz w:val="8"/>
          <w:szCs w:val="8"/>
        </w:rPr>
      </w:pPr>
    </w:p>
    <w:p w:rsidR="003D3F39" w:rsidRDefault="003D3F39">
      <w:pPr>
        <w:spacing w:line="1" w:lineRule="exact"/>
        <w:sectPr w:rsidR="003D3F39">
          <w:type w:val="continuous"/>
          <w:pgSz w:w="16840" w:h="11900" w:orient="landscape"/>
          <w:pgMar w:top="1131" w:right="0" w:bottom="902" w:left="0" w:header="0" w:footer="3" w:gutter="0"/>
          <w:cols w:space="720"/>
          <w:noEndnote/>
          <w:docGrid w:linePitch="360"/>
        </w:sectPr>
      </w:pPr>
    </w:p>
    <w:p w:rsidR="003D3F39" w:rsidRDefault="003D3F39">
      <w:pPr>
        <w:spacing w:line="1" w:lineRule="exact"/>
      </w:pPr>
      <w:r>
        <w:lastRenderedPageBreak/>
        <w:pict>
          <v:shape id="_x0000_s1035" type="#_x0000_t202" style="position:absolute;margin-left:760.55pt;margin-top:1pt;width:42.95pt;height:11.75pt;z-index:-125829367;mso-wrap-distance-left:0;mso-wrap-distance-right:0;mso-position-horizontal-relative:page" filled="f" stroked="f">
            <v:textbox inset="0,0,0,0">
              <w:txbxContent>
                <w:p w:rsidR="003D3F39" w:rsidRDefault="00521AE5">
                  <w:pPr>
                    <w:pStyle w:val="22"/>
                  </w:pPr>
                  <w:r>
                    <w:t>Стр. 2 из 3</w:t>
                  </w:r>
                </w:p>
              </w:txbxContent>
            </v:textbox>
            <w10:wrap type="square" anchorx="page"/>
          </v:shape>
        </w:pict>
      </w:r>
    </w:p>
    <w:p w:rsidR="003D3F39" w:rsidRDefault="00521AE5">
      <w:pPr>
        <w:pStyle w:val="22"/>
        <w:sectPr w:rsidR="003D3F39">
          <w:type w:val="continuous"/>
          <w:pgSz w:w="16840" w:h="11900" w:orient="landscape"/>
          <w:pgMar w:top="1131" w:right="1611" w:bottom="902" w:left="800" w:header="0" w:footer="3" w:gutter="0"/>
          <w:cols w:space="720"/>
          <w:noEndnote/>
          <w:docGrid w:linePitch="360"/>
        </w:sectPr>
      </w:pPr>
      <w:r>
        <w:t xml:space="preserve">Сводная ведомость </w:t>
      </w:r>
      <w:proofErr w:type="gramStart"/>
      <w:r>
        <w:t>результатов проведения специальной оценки условий труда</w:t>
      </w:r>
      <w:proofErr w:type="gramEnd"/>
    </w:p>
    <w:p w:rsidR="003D3F39" w:rsidRDefault="00521AE5">
      <w:pPr>
        <w:pStyle w:val="30"/>
        <w:framePr w:w="2990" w:h="422" w:wrap="none" w:hAnchor="page" w:x="1053" w:y="198"/>
        <w:pBdr>
          <w:top w:val="single" w:sz="4" w:space="0" w:color="auto"/>
        </w:pBdr>
        <w:spacing w:line="214" w:lineRule="auto"/>
        <w:jc w:val="center"/>
        <w:rPr>
          <w:sz w:val="13"/>
          <w:szCs w:val="13"/>
        </w:rPr>
      </w:pPr>
      <w:r>
        <w:lastRenderedPageBreak/>
        <w:t>Заместитель заведующего по АХР</w:t>
      </w:r>
      <w:r>
        <w:br/>
      </w:r>
      <w:r>
        <w:rPr>
          <w:sz w:val="13"/>
          <w:szCs w:val="13"/>
          <w:u w:val="none"/>
        </w:rPr>
        <w:t>(должность)</w:t>
      </w:r>
    </w:p>
    <w:p w:rsidR="003D3F39" w:rsidRDefault="00521AE5">
      <w:pPr>
        <w:pStyle w:val="30"/>
        <w:framePr w:w="2510" w:h="278" w:wrap="none" w:hAnchor="page" w:x="7173" w:y="217"/>
        <w:pBdr>
          <w:bottom w:val="single" w:sz="4" w:space="0" w:color="auto"/>
        </w:pBdr>
      </w:pPr>
      <w:r>
        <w:rPr>
          <w:u w:val="none"/>
        </w:rPr>
        <w:t xml:space="preserve">Мишина </w:t>
      </w:r>
      <w:proofErr w:type="spellStart"/>
      <w:r>
        <w:rPr>
          <w:u w:val="none"/>
        </w:rPr>
        <w:t>Альфия</w:t>
      </w:r>
      <w:proofErr w:type="spellEnd"/>
      <w:r>
        <w:rPr>
          <w:u w:val="none"/>
        </w:rPr>
        <w:t xml:space="preserve"> Рашидовна</w:t>
      </w:r>
    </w:p>
    <w:p w:rsidR="003D3F39" w:rsidRDefault="00521AE5">
      <w:pPr>
        <w:pStyle w:val="40"/>
        <w:framePr w:w="533" w:h="173" w:wrap="none" w:hAnchor="page" w:x="8157" w:y="457"/>
      </w:pPr>
      <w:r>
        <w:t>(ФИО.)</w:t>
      </w:r>
    </w:p>
    <w:p w:rsidR="003D3F39" w:rsidRDefault="00192A14" w:rsidP="00192A14">
      <w:pPr>
        <w:pStyle w:val="40"/>
        <w:framePr w:w="936" w:h="475" w:wrap="none" w:hAnchor="page" w:x="10471" w:y="169"/>
      </w:pPr>
      <w:r>
        <w:t xml:space="preserve">31.08.2022 </w:t>
      </w:r>
      <w:r w:rsidR="00521AE5">
        <w:t>(дата)</w:t>
      </w:r>
    </w:p>
    <w:p w:rsidR="003D3F39" w:rsidRDefault="00521AE5">
      <w:pPr>
        <w:pStyle w:val="11"/>
        <w:framePr w:w="9864" w:h="749" w:wrap="none" w:hAnchor="page" w:x="794" w:y="1014"/>
        <w:tabs>
          <w:tab w:val="left" w:leader="underscore" w:pos="1685"/>
          <w:tab w:val="left" w:leader="underscore" w:pos="3864"/>
          <w:tab w:val="left" w:leader="underscore" w:pos="4819"/>
          <w:tab w:val="left" w:pos="4834"/>
          <w:tab w:val="left" w:pos="6590"/>
          <w:tab w:val="left" w:pos="7968"/>
        </w:tabs>
        <w:rPr>
          <w:sz w:val="13"/>
          <w:szCs w:val="13"/>
        </w:rPr>
      </w:pPr>
      <w:r>
        <w:rPr>
          <w:b w:val="0"/>
          <w:bCs w:val="0"/>
        </w:rPr>
        <w:t>Экспер</w:t>
      </w:r>
      <w:proofErr w:type="gramStart"/>
      <w:r>
        <w:rPr>
          <w:b w:val="0"/>
          <w:bCs w:val="0"/>
        </w:rPr>
        <w:t>т(</w:t>
      </w:r>
      <w:proofErr w:type="gramEnd"/>
      <w:r>
        <w:rPr>
          <w:b w:val="0"/>
          <w:bCs w:val="0"/>
        </w:rPr>
        <w:t>-</w:t>
      </w:r>
      <w:proofErr w:type="spellStart"/>
      <w:r>
        <w:rPr>
          <w:b w:val="0"/>
          <w:bCs w:val="0"/>
        </w:rPr>
        <w:t>ы</w:t>
      </w:r>
      <w:proofErr w:type="spellEnd"/>
      <w:r>
        <w:rPr>
          <w:b w:val="0"/>
          <w:bCs w:val="0"/>
        </w:rPr>
        <w:t xml:space="preserve">) организации, проводившей </w:t>
      </w:r>
      <w:proofErr w:type="spellStart"/>
      <w:r>
        <w:rPr>
          <w:b w:val="0"/>
          <w:bCs w:val="0"/>
        </w:rPr>
        <w:t>специальцую</w:t>
      </w:r>
      <w:proofErr w:type="spellEnd"/>
      <w:r>
        <w:rPr>
          <w:b w:val="0"/>
          <w:bCs w:val="0"/>
        </w:rPr>
        <w:t xml:space="preserve"> оценку условий труда: </w:t>
      </w:r>
      <w:r>
        <w:rPr>
          <w:b w:val="0"/>
          <w:bCs w:val="0"/>
          <w:sz w:val="20"/>
          <w:szCs w:val="20"/>
        </w:rPr>
        <w:tab/>
      </w:r>
      <w:r>
        <w:rPr>
          <w:b w:val="0"/>
          <w:bCs w:val="0"/>
          <w:sz w:val="20"/>
          <w:szCs w:val="20"/>
          <w:u w:val="single"/>
        </w:rPr>
        <w:t>4989</w:t>
      </w:r>
      <w:r>
        <w:rPr>
          <w:b w:val="0"/>
          <w:bCs w:val="0"/>
          <w:sz w:val="20"/>
          <w:szCs w:val="20"/>
        </w:rPr>
        <w:tab/>
        <w:t xml:space="preserve"> </w:t>
      </w:r>
      <w:r>
        <w:rPr>
          <w:b w:val="0"/>
          <w:bCs w:val="0"/>
          <w:sz w:val="20"/>
          <w:szCs w:val="20"/>
        </w:rPr>
        <w:tab/>
      </w:r>
      <w:r>
        <w:rPr>
          <w:b w:val="0"/>
          <w:bCs w:val="0"/>
          <w:i/>
          <w:iCs/>
          <w:color w:val="6F5EA8"/>
          <w:sz w:val="19"/>
          <w:szCs w:val="19"/>
          <w:u w:val="single"/>
        </w:rPr>
        <w:tab/>
      </w:r>
      <w:proofErr w:type="spellStart"/>
      <w:r>
        <w:rPr>
          <w:b w:val="0"/>
          <w:bCs w:val="0"/>
          <w:sz w:val="20"/>
          <w:szCs w:val="20"/>
          <w:u w:val="single"/>
        </w:rPr>
        <w:t>Бикмухаметова</w:t>
      </w:r>
      <w:proofErr w:type="spellEnd"/>
      <w:r>
        <w:rPr>
          <w:b w:val="0"/>
          <w:bCs w:val="0"/>
          <w:sz w:val="20"/>
          <w:szCs w:val="20"/>
          <w:u w:val="single"/>
        </w:rPr>
        <w:t xml:space="preserve"> </w:t>
      </w:r>
      <w:proofErr w:type="spellStart"/>
      <w:r>
        <w:rPr>
          <w:b w:val="0"/>
          <w:bCs w:val="0"/>
          <w:sz w:val="20"/>
          <w:szCs w:val="20"/>
          <w:u w:val="single"/>
        </w:rPr>
        <w:t>Гульнара</w:t>
      </w:r>
      <w:proofErr w:type="spellEnd"/>
      <w:r>
        <w:rPr>
          <w:b w:val="0"/>
          <w:bCs w:val="0"/>
          <w:sz w:val="20"/>
          <w:szCs w:val="20"/>
          <w:u w:val="single"/>
        </w:rPr>
        <w:t xml:space="preserve"> </w:t>
      </w:r>
      <w:proofErr w:type="spellStart"/>
      <w:r>
        <w:rPr>
          <w:b w:val="0"/>
          <w:bCs w:val="0"/>
          <w:sz w:val="20"/>
          <w:szCs w:val="20"/>
          <w:u w:val="single"/>
        </w:rPr>
        <w:t>Назыровна</w:t>
      </w:r>
      <w:proofErr w:type="spellEnd"/>
      <w:r>
        <w:rPr>
          <w:b w:val="0"/>
          <w:bCs w:val="0"/>
          <w:sz w:val="20"/>
          <w:szCs w:val="20"/>
          <w:u w:val="single"/>
        </w:rPr>
        <w:t xml:space="preserve"> </w:t>
      </w:r>
      <w:r>
        <w:rPr>
          <w:b w:val="0"/>
          <w:bCs w:val="0"/>
          <w:sz w:val="13"/>
          <w:szCs w:val="13"/>
        </w:rPr>
        <w:t>(№ в реестре экспертов)</w:t>
      </w:r>
      <w:r>
        <w:rPr>
          <w:b w:val="0"/>
          <w:bCs w:val="0"/>
          <w:sz w:val="13"/>
          <w:szCs w:val="13"/>
        </w:rPr>
        <w:tab/>
        <w:t xml:space="preserve">(подпись) </w:t>
      </w:r>
      <w:r>
        <w:rPr>
          <w:b w:val="0"/>
          <w:bCs w:val="0"/>
          <w:color w:val="6F5EA8"/>
          <w:sz w:val="13"/>
          <w:szCs w:val="13"/>
        </w:rPr>
        <w:t>у</w:t>
      </w:r>
      <w:r>
        <w:rPr>
          <w:b w:val="0"/>
          <w:bCs w:val="0"/>
          <w:color w:val="6F5EA8"/>
          <w:sz w:val="13"/>
          <w:szCs w:val="13"/>
        </w:rPr>
        <w:tab/>
      </w:r>
      <w:r>
        <w:rPr>
          <w:b w:val="0"/>
          <w:bCs w:val="0"/>
          <w:sz w:val="13"/>
          <w:szCs w:val="13"/>
        </w:rPr>
        <w:t>(Ф И О.)</w:t>
      </w:r>
    </w:p>
    <w:p w:rsidR="003D3F39" w:rsidRDefault="00521AE5">
      <w:pPr>
        <w:pStyle w:val="30"/>
        <w:framePr w:w="955" w:h="235" w:wrap="none" w:hAnchor="page" w:x="11551" w:y="1335"/>
        <w:pBdr>
          <w:bottom w:val="single" w:sz="4" w:space="0" w:color="auto"/>
        </w:pBdr>
      </w:pPr>
      <w:r>
        <w:rPr>
          <w:u w:val="none"/>
        </w:rPr>
        <w:t>31.08.2022</w:t>
      </w:r>
    </w:p>
    <w:p w:rsidR="003D3F39" w:rsidRDefault="00521AE5">
      <w:pPr>
        <w:pStyle w:val="40"/>
        <w:framePr w:w="379" w:h="173" w:wrap="none" w:hAnchor="page" w:x="11843" w:y="1575"/>
      </w:pPr>
      <w:r>
        <w:t>(дата)</w:t>
      </w:r>
    </w:p>
    <w:p w:rsidR="003D3F39" w:rsidRDefault="00521AE5">
      <w:pPr>
        <w:pStyle w:val="22"/>
        <w:framePr w:w="6197" w:h="245" w:wrap="none" w:hAnchor="page" w:x="779" w:y="9606"/>
      </w:pPr>
      <w:r>
        <w:t xml:space="preserve">Сводная ведомость </w:t>
      </w:r>
      <w:proofErr w:type="gramStart"/>
      <w:r>
        <w:t xml:space="preserve">результатов проведения специальной оценки условий </w:t>
      </w:r>
      <w:r>
        <w:t>труда</w:t>
      </w:r>
      <w:proofErr w:type="gramEnd"/>
    </w:p>
    <w:p w:rsidR="003D3F39" w:rsidRDefault="00521AE5">
      <w:pPr>
        <w:pStyle w:val="22"/>
        <w:framePr w:w="869" w:h="235" w:wrap="none" w:hAnchor="page" w:x="15117" w:y="9625"/>
      </w:pPr>
      <w:r>
        <w:t>Стр. 3 из 3</w:t>
      </w:r>
    </w:p>
    <w:p w:rsidR="003D3F39" w:rsidRDefault="00521AE5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3234690</wp:posOffset>
            </wp:positionH>
            <wp:positionV relativeFrom="margin">
              <wp:posOffset>0</wp:posOffset>
            </wp:positionV>
            <wp:extent cx="926465" cy="542290"/>
            <wp:effectExtent l="0" t="0" r="0" b="0"/>
            <wp:wrapNone/>
            <wp:docPr id="11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6" cstate="print"/>
                    <a:stretch/>
                  </pic:blipFill>
                  <pic:spPr>
                    <a:xfrm>
                      <a:off x="0" y="0"/>
                      <a:ext cx="92646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3F39" w:rsidRDefault="003D3F39">
      <w:pPr>
        <w:spacing w:line="360" w:lineRule="exact"/>
      </w:pPr>
    </w:p>
    <w:p w:rsidR="003D3F39" w:rsidRDefault="003D3F39">
      <w:pPr>
        <w:spacing w:line="360" w:lineRule="exact"/>
      </w:pPr>
    </w:p>
    <w:p w:rsidR="003D3F39" w:rsidRDefault="003D3F39">
      <w:pPr>
        <w:spacing w:line="360" w:lineRule="exact"/>
      </w:pPr>
    </w:p>
    <w:p w:rsidR="003D3F39" w:rsidRDefault="003D3F39">
      <w:pPr>
        <w:spacing w:line="360" w:lineRule="exact"/>
      </w:pPr>
    </w:p>
    <w:p w:rsidR="003D3F39" w:rsidRDefault="003D3F39">
      <w:pPr>
        <w:spacing w:line="360" w:lineRule="exact"/>
      </w:pPr>
    </w:p>
    <w:p w:rsidR="003D3F39" w:rsidRDefault="003D3F39">
      <w:pPr>
        <w:spacing w:line="360" w:lineRule="exact"/>
      </w:pPr>
    </w:p>
    <w:p w:rsidR="003D3F39" w:rsidRDefault="003D3F39">
      <w:pPr>
        <w:spacing w:line="360" w:lineRule="exact"/>
      </w:pPr>
    </w:p>
    <w:p w:rsidR="003D3F39" w:rsidRDefault="003D3F39">
      <w:pPr>
        <w:spacing w:line="360" w:lineRule="exact"/>
      </w:pPr>
    </w:p>
    <w:p w:rsidR="003D3F39" w:rsidRDefault="003D3F39">
      <w:pPr>
        <w:spacing w:line="360" w:lineRule="exact"/>
      </w:pPr>
    </w:p>
    <w:p w:rsidR="003D3F39" w:rsidRDefault="003D3F39">
      <w:pPr>
        <w:spacing w:line="360" w:lineRule="exact"/>
      </w:pPr>
    </w:p>
    <w:p w:rsidR="003D3F39" w:rsidRDefault="003D3F39">
      <w:pPr>
        <w:spacing w:line="360" w:lineRule="exact"/>
      </w:pPr>
    </w:p>
    <w:p w:rsidR="003D3F39" w:rsidRDefault="003D3F39">
      <w:pPr>
        <w:spacing w:line="360" w:lineRule="exact"/>
      </w:pPr>
    </w:p>
    <w:p w:rsidR="003D3F39" w:rsidRDefault="003D3F39">
      <w:pPr>
        <w:spacing w:line="360" w:lineRule="exact"/>
      </w:pPr>
    </w:p>
    <w:p w:rsidR="003D3F39" w:rsidRDefault="003D3F39">
      <w:pPr>
        <w:spacing w:line="360" w:lineRule="exact"/>
      </w:pPr>
    </w:p>
    <w:p w:rsidR="003D3F39" w:rsidRDefault="003D3F39">
      <w:pPr>
        <w:spacing w:line="360" w:lineRule="exact"/>
      </w:pPr>
    </w:p>
    <w:p w:rsidR="003D3F39" w:rsidRDefault="003D3F39">
      <w:pPr>
        <w:spacing w:line="360" w:lineRule="exact"/>
      </w:pPr>
    </w:p>
    <w:p w:rsidR="003D3F39" w:rsidRDefault="003D3F39">
      <w:pPr>
        <w:spacing w:line="360" w:lineRule="exact"/>
      </w:pPr>
    </w:p>
    <w:p w:rsidR="003D3F39" w:rsidRDefault="003D3F39">
      <w:pPr>
        <w:spacing w:line="360" w:lineRule="exact"/>
      </w:pPr>
    </w:p>
    <w:p w:rsidR="003D3F39" w:rsidRDefault="003D3F39">
      <w:pPr>
        <w:spacing w:line="360" w:lineRule="exact"/>
      </w:pPr>
    </w:p>
    <w:p w:rsidR="003D3F39" w:rsidRDefault="003D3F39">
      <w:pPr>
        <w:spacing w:line="360" w:lineRule="exact"/>
      </w:pPr>
    </w:p>
    <w:p w:rsidR="003D3F39" w:rsidRDefault="003D3F39">
      <w:pPr>
        <w:spacing w:line="360" w:lineRule="exact"/>
      </w:pPr>
    </w:p>
    <w:p w:rsidR="003D3F39" w:rsidRDefault="003D3F39">
      <w:pPr>
        <w:spacing w:line="360" w:lineRule="exact"/>
      </w:pPr>
    </w:p>
    <w:p w:rsidR="003D3F39" w:rsidRDefault="003D3F39">
      <w:pPr>
        <w:spacing w:line="360" w:lineRule="exact"/>
      </w:pPr>
    </w:p>
    <w:p w:rsidR="003D3F39" w:rsidRDefault="003D3F39">
      <w:pPr>
        <w:spacing w:line="360" w:lineRule="exact"/>
      </w:pPr>
    </w:p>
    <w:p w:rsidR="003D3F39" w:rsidRDefault="003D3F39">
      <w:pPr>
        <w:spacing w:line="360" w:lineRule="exact"/>
      </w:pPr>
    </w:p>
    <w:p w:rsidR="003D3F39" w:rsidRDefault="003D3F39">
      <w:pPr>
        <w:spacing w:after="498" w:line="1" w:lineRule="exact"/>
      </w:pPr>
    </w:p>
    <w:p w:rsidR="003D3F39" w:rsidRDefault="003D3F39">
      <w:pPr>
        <w:spacing w:line="1" w:lineRule="exact"/>
      </w:pPr>
    </w:p>
    <w:sectPr w:rsidR="003D3F39" w:rsidSect="003D3F39">
      <w:pgSz w:w="16840" w:h="11900" w:orient="landscape"/>
      <w:pgMar w:top="588" w:right="855" w:bottom="588" w:left="77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F39" w:rsidRDefault="003D3F39" w:rsidP="003D3F39">
      <w:r>
        <w:separator/>
      </w:r>
    </w:p>
  </w:endnote>
  <w:endnote w:type="continuationSeparator" w:id="0">
    <w:p w:rsidR="003D3F39" w:rsidRDefault="003D3F39" w:rsidP="003D3F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F39" w:rsidRDefault="003D3F39"/>
  </w:footnote>
  <w:footnote w:type="continuationSeparator" w:id="0">
    <w:p w:rsidR="003D3F39" w:rsidRDefault="003D3F3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D3F39"/>
    <w:rsid w:val="00192A14"/>
    <w:rsid w:val="003D3F39"/>
    <w:rsid w:val="00521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D3F3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3D3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3D3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character" w:customStyle="1" w:styleId="4">
    <w:name w:val="Основной текст (4)_"/>
    <w:basedOn w:val="a0"/>
    <w:link w:val="40"/>
    <w:rsid w:val="003D3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">
    <w:name w:val="Основной текст (5)_"/>
    <w:basedOn w:val="a0"/>
    <w:link w:val="50"/>
    <w:rsid w:val="003D3F39"/>
    <w:rPr>
      <w:rFonts w:ascii="Arial" w:eastAsia="Arial" w:hAnsi="Arial" w:cs="Arial"/>
      <w:b w:val="0"/>
      <w:bCs w:val="0"/>
      <w:i w:val="0"/>
      <w:iCs w:val="0"/>
      <w:smallCaps w:val="0"/>
      <w:strike w:val="0"/>
      <w:color w:val="6F5EA8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3D3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F5EA8"/>
      <w:sz w:val="26"/>
      <w:szCs w:val="26"/>
      <w:u w:val="none"/>
    </w:rPr>
  </w:style>
  <w:style w:type="character" w:customStyle="1" w:styleId="a3">
    <w:name w:val="Основной текст_"/>
    <w:basedOn w:val="a0"/>
    <w:link w:val="11"/>
    <w:rsid w:val="003D3F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sid w:val="003D3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Другое_"/>
    <w:basedOn w:val="a0"/>
    <w:link w:val="a7"/>
    <w:rsid w:val="003D3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_"/>
    <w:basedOn w:val="a0"/>
    <w:link w:val="22"/>
    <w:rsid w:val="003D3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20">
    <w:name w:val="Заголовок №2"/>
    <w:basedOn w:val="a"/>
    <w:link w:val="2"/>
    <w:rsid w:val="003D3F39"/>
    <w:pPr>
      <w:outlineLvl w:val="1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3D3F39"/>
    <w:rPr>
      <w:rFonts w:ascii="Times New Roman" w:eastAsia="Times New Roman" w:hAnsi="Times New Roman" w:cs="Times New Roman"/>
      <w:sz w:val="20"/>
      <w:szCs w:val="20"/>
      <w:u w:val="single"/>
    </w:rPr>
  </w:style>
  <w:style w:type="paragraph" w:customStyle="1" w:styleId="40">
    <w:name w:val="Основной текст (4)"/>
    <w:basedOn w:val="a"/>
    <w:link w:val="4"/>
    <w:rsid w:val="003D3F39"/>
    <w:rPr>
      <w:rFonts w:ascii="Times New Roman" w:eastAsia="Times New Roman" w:hAnsi="Times New Roman" w:cs="Times New Roman"/>
      <w:sz w:val="13"/>
      <w:szCs w:val="13"/>
    </w:rPr>
  </w:style>
  <w:style w:type="paragraph" w:customStyle="1" w:styleId="50">
    <w:name w:val="Основной текст (5)"/>
    <w:basedOn w:val="a"/>
    <w:link w:val="5"/>
    <w:rsid w:val="003D3F39"/>
    <w:rPr>
      <w:rFonts w:ascii="Arial" w:eastAsia="Arial" w:hAnsi="Arial" w:cs="Arial"/>
      <w:color w:val="6F5EA8"/>
      <w:sz w:val="22"/>
      <w:szCs w:val="22"/>
    </w:rPr>
  </w:style>
  <w:style w:type="paragraph" w:customStyle="1" w:styleId="10">
    <w:name w:val="Заголовок №1"/>
    <w:basedOn w:val="a"/>
    <w:link w:val="1"/>
    <w:rsid w:val="003D3F39"/>
    <w:pPr>
      <w:outlineLvl w:val="0"/>
    </w:pPr>
    <w:rPr>
      <w:rFonts w:ascii="Times New Roman" w:eastAsia="Times New Roman" w:hAnsi="Times New Roman" w:cs="Times New Roman"/>
      <w:color w:val="6F5EA8"/>
      <w:sz w:val="26"/>
      <w:szCs w:val="26"/>
    </w:rPr>
  </w:style>
  <w:style w:type="paragraph" w:customStyle="1" w:styleId="11">
    <w:name w:val="Основной текст1"/>
    <w:basedOn w:val="a"/>
    <w:link w:val="a3"/>
    <w:rsid w:val="003D3F39"/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sid w:val="003D3F39"/>
    <w:rPr>
      <w:rFonts w:ascii="Times New Roman" w:eastAsia="Times New Roman" w:hAnsi="Times New Roman" w:cs="Times New Roman"/>
      <w:sz w:val="18"/>
      <w:szCs w:val="18"/>
    </w:rPr>
  </w:style>
  <w:style w:type="paragraph" w:customStyle="1" w:styleId="a7">
    <w:name w:val="Другое"/>
    <w:basedOn w:val="a"/>
    <w:link w:val="a6"/>
    <w:rsid w:val="003D3F39"/>
    <w:rPr>
      <w:rFonts w:ascii="Times New Roman" w:eastAsia="Times New Roman" w:hAnsi="Times New Roman" w:cs="Times New Roman"/>
      <w:sz w:val="18"/>
      <w:szCs w:val="18"/>
    </w:rPr>
  </w:style>
  <w:style w:type="paragraph" w:customStyle="1" w:styleId="22">
    <w:name w:val="Основной текст (2)"/>
    <w:basedOn w:val="a"/>
    <w:link w:val="21"/>
    <w:rsid w:val="003D3F39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576</Words>
  <Characters>3286</Characters>
  <Application>Microsoft Office Word</Application>
  <DocSecurity>0</DocSecurity>
  <Lines>27</Lines>
  <Paragraphs>7</Paragraphs>
  <ScaleCrop>false</ScaleCrop>
  <Company>Gazprom transgaz Kazan</Company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</dc:creator>
  <cp:lastModifiedBy>user</cp:lastModifiedBy>
  <cp:revision>2</cp:revision>
  <dcterms:created xsi:type="dcterms:W3CDTF">2022-09-29T08:18:00Z</dcterms:created>
  <dcterms:modified xsi:type="dcterms:W3CDTF">2022-09-29T08:18:00Z</dcterms:modified>
</cp:coreProperties>
</file>